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35217" w14:textId="77777777" w:rsidR="005D73CA" w:rsidRPr="00853007" w:rsidRDefault="005D73CA" w:rsidP="005D73CA">
      <w:pPr>
        <w:pStyle w:val="SemEspaamento"/>
        <w:jc w:val="both"/>
        <w:rPr>
          <w:rFonts w:ascii="Albertus MT Lt" w:eastAsia="Times New Roman" w:hAnsi="Albertus MT Lt" w:cs="Times New Roman"/>
          <w:b/>
          <w:color w:val="0070C0"/>
          <w:sz w:val="28"/>
          <w:szCs w:val="28"/>
          <w:lang w:val="it-IT" w:eastAsia="it-IT"/>
        </w:rPr>
      </w:pPr>
    </w:p>
    <w:p w14:paraId="5F511D29" w14:textId="77777777" w:rsidR="005D73CA" w:rsidRPr="00853007" w:rsidRDefault="005D73CA" w:rsidP="005D73CA">
      <w:pPr>
        <w:pStyle w:val="SemEspaamento"/>
        <w:jc w:val="both"/>
        <w:rPr>
          <w:rFonts w:ascii="Albertus MT Lt" w:eastAsia="Times New Roman" w:hAnsi="Albertus MT Lt" w:cs="Times New Roman"/>
          <w:b/>
          <w:color w:val="0070C0"/>
          <w:sz w:val="28"/>
          <w:szCs w:val="28"/>
          <w:lang w:val="it-IT" w:eastAsia="it-IT"/>
        </w:rPr>
      </w:pPr>
    </w:p>
    <w:p w14:paraId="22C45BF7" w14:textId="27C2C4B4" w:rsidR="005D73CA" w:rsidRPr="00853007" w:rsidRDefault="005D73CA" w:rsidP="005D73CA">
      <w:pPr>
        <w:pStyle w:val="SemEspaamento"/>
        <w:jc w:val="both"/>
        <w:rPr>
          <w:rFonts w:asciiTheme="majorHAnsi" w:eastAsia="Times New Roman" w:hAnsiTheme="majorHAnsi" w:cs="Times New Roman"/>
          <w:b/>
          <w:color w:val="0070C0"/>
          <w:sz w:val="28"/>
          <w:szCs w:val="28"/>
          <w:lang w:val="it-IT" w:eastAsia="it-IT"/>
        </w:rPr>
      </w:pPr>
      <w:r w:rsidRPr="00853007">
        <w:rPr>
          <w:rFonts w:ascii="Albertus MT Lt" w:eastAsia="Times New Roman" w:hAnsi="Albertus MT Lt" w:cs="Times New Roman"/>
          <w:b/>
          <w:color w:val="0070C0"/>
          <w:sz w:val="28"/>
          <w:szCs w:val="28"/>
          <w:lang w:val="it-IT" w:eastAsia="it-IT"/>
        </w:rPr>
        <w:t xml:space="preserve">COME </w:t>
      </w:r>
      <w:r w:rsidRPr="009B2897">
        <w:rPr>
          <w:rFonts w:ascii="Albertus MT Lt" w:eastAsia="Times New Roman" w:hAnsi="Albertus MT Lt" w:cs="Times New Roman"/>
          <w:b/>
          <w:color w:val="FF0000"/>
          <w:sz w:val="28"/>
          <w:szCs w:val="28"/>
          <w:lang w:val="it-IT" w:eastAsia="it-IT"/>
        </w:rPr>
        <w:t>ABITARE</w:t>
      </w:r>
      <w:r w:rsidRPr="00853007">
        <w:rPr>
          <w:rFonts w:ascii="Albertus MT Lt" w:eastAsia="Times New Roman" w:hAnsi="Albertus MT Lt" w:cs="Times New Roman"/>
          <w:b/>
          <w:color w:val="0070C0"/>
          <w:sz w:val="28"/>
          <w:szCs w:val="28"/>
          <w:lang w:val="it-IT" w:eastAsia="it-IT"/>
        </w:rPr>
        <w:t xml:space="preserve"> ED </w:t>
      </w:r>
      <w:r w:rsidRPr="009B2897">
        <w:rPr>
          <w:rFonts w:ascii="Albertus MT Lt" w:eastAsia="Times New Roman" w:hAnsi="Albertus MT Lt" w:cs="Times New Roman"/>
          <w:b/>
          <w:color w:val="7030A0"/>
          <w:sz w:val="28"/>
          <w:szCs w:val="28"/>
          <w:lang w:val="it-IT" w:eastAsia="it-IT"/>
        </w:rPr>
        <w:t>EVANGELIZZARE</w:t>
      </w:r>
      <w:r w:rsidRPr="00853007">
        <w:rPr>
          <w:rFonts w:ascii="Albertus MT Lt" w:eastAsia="Times New Roman" w:hAnsi="Albertus MT Lt" w:cs="Times New Roman"/>
          <w:b/>
          <w:color w:val="0070C0"/>
          <w:sz w:val="28"/>
          <w:szCs w:val="28"/>
          <w:lang w:val="it-IT" w:eastAsia="it-IT"/>
        </w:rPr>
        <w:t xml:space="preserve"> IL CONTINENTE DIGITALE?</w:t>
      </w:r>
    </w:p>
    <w:p w14:paraId="6208DD6F" w14:textId="77777777" w:rsidR="005D73CA" w:rsidRPr="00853007" w:rsidRDefault="005D73CA" w:rsidP="005D73CA">
      <w:pPr>
        <w:pStyle w:val="SemEspaamento"/>
        <w:jc w:val="both"/>
        <w:rPr>
          <w:rFonts w:asciiTheme="majorHAnsi" w:eastAsia="Times New Roman" w:hAnsiTheme="majorHAnsi" w:cs="Times New Roman"/>
          <w:b/>
          <w:color w:val="0070C0"/>
          <w:sz w:val="28"/>
          <w:szCs w:val="28"/>
          <w:lang w:val="it-IT" w:eastAsia="it-IT"/>
        </w:rPr>
      </w:pPr>
    </w:p>
    <w:p w14:paraId="0923C8D7" w14:textId="55F34292" w:rsidR="005D73CA" w:rsidRDefault="005D73CA" w:rsidP="005D73CA">
      <w:pPr>
        <w:pStyle w:val="SemEspaamento"/>
        <w:jc w:val="both"/>
        <w:rPr>
          <w:rFonts w:asciiTheme="majorHAnsi" w:eastAsia="Times New Roman" w:hAnsiTheme="majorHAnsi" w:cs="Times New Roman"/>
          <w:b/>
          <w:color w:val="FF0000"/>
          <w:sz w:val="28"/>
          <w:szCs w:val="28"/>
          <w:lang w:val="it-IT" w:eastAsia="it-IT"/>
        </w:rPr>
      </w:pPr>
    </w:p>
    <w:p w14:paraId="704DBA6C" w14:textId="70F5A3D6" w:rsidR="009B2897" w:rsidRPr="009B2897" w:rsidRDefault="009B2897" w:rsidP="005D73CA">
      <w:pPr>
        <w:pStyle w:val="SemEspaamento"/>
        <w:jc w:val="both"/>
        <w:rPr>
          <w:rFonts w:ascii="Albertus Medium" w:eastAsia="Times New Roman" w:hAnsi="Albertus Medium" w:cs="Times New Roman"/>
          <w:b/>
          <w:color w:val="FF0000"/>
          <w:sz w:val="28"/>
          <w:szCs w:val="28"/>
          <w:lang w:val="it-IT" w:eastAsia="it-IT"/>
        </w:rPr>
      </w:pPr>
      <w:r w:rsidRPr="009B2897">
        <w:rPr>
          <w:rFonts w:ascii="Albertus Medium" w:eastAsia="Times New Roman" w:hAnsi="Albertus Medium" w:cs="Times New Roman"/>
          <w:b/>
          <w:color w:val="FF0000"/>
          <w:sz w:val="28"/>
          <w:szCs w:val="28"/>
          <w:lang w:val="it-IT" w:eastAsia="it-IT"/>
        </w:rPr>
        <w:t>CARI AMICI E AMICHE!</w:t>
      </w:r>
    </w:p>
    <w:p w14:paraId="3CDC8798" w14:textId="77777777" w:rsidR="005D73CA" w:rsidRPr="00853007" w:rsidRDefault="005D73CA" w:rsidP="005D73CA">
      <w:pPr>
        <w:pStyle w:val="SemEspaamento"/>
        <w:jc w:val="both"/>
        <w:rPr>
          <w:rFonts w:asciiTheme="majorHAnsi" w:eastAsia="Times New Roman" w:hAnsiTheme="majorHAnsi" w:cs="Times New Roman"/>
          <w:b/>
          <w:color w:val="0070C0"/>
          <w:sz w:val="28"/>
          <w:szCs w:val="28"/>
          <w:lang w:val="it-IT" w:eastAsia="it-IT"/>
        </w:rPr>
      </w:pPr>
    </w:p>
    <w:p w14:paraId="734AA17D" w14:textId="77777777" w:rsidR="005D73CA" w:rsidRPr="00853007" w:rsidRDefault="005D73CA" w:rsidP="005D73CA">
      <w:pPr>
        <w:pStyle w:val="SemEspaamento"/>
        <w:jc w:val="both"/>
        <w:rPr>
          <w:rFonts w:asciiTheme="majorHAnsi" w:eastAsia="Times New Roman" w:hAnsiTheme="majorHAnsi" w:cs="Times New Roman"/>
          <w:b/>
          <w:color w:val="0070C0"/>
          <w:sz w:val="28"/>
          <w:szCs w:val="28"/>
          <w:lang w:val="it-IT" w:eastAsia="it-IT"/>
        </w:rPr>
      </w:pPr>
    </w:p>
    <w:p w14:paraId="76EA781D" w14:textId="5C550212" w:rsidR="005D73CA" w:rsidRPr="009B2897" w:rsidRDefault="005D73CA" w:rsidP="005D73CA">
      <w:pPr>
        <w:pStyle w:val="SemEspaamento"/>
        <w:jc w:val="both"/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</w:pPr>
      <w:r w:rsidRPr="009B2897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>Siamo tutti cittadini del continente digitale.</w:t>
      </w:r>
      <w:r w:rsidRPr="009B2897"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  <w:t xml:space="preserve"> Abitiamo già in questo universo con circa 4,8 miliardi di altri utenti.</w:t>
      </w:r>
    </w:p>
    <w:p w14:paraId="443D5D62" w14:textId="77777777" w:rsidR="005D73CA" w:rsidRPr="009B2897" w:rsidRDefault="005D73CA" w:rsidP="005D73CA">
      <w:pPr>
        <w:pStyle w:val="SemEspaamento"/>
        <w:jc w:val="both"/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</w:pPr>
    </w:p>
    <w:p w14:paraId="22915DDA" w14:textId="77777777" w:rsidR="009B2897" w:rsidRDefault="005D73CA" w:rsidP="005D73CA">
      <w:pPr>
        <w:pStyle w:val="SemEspaamento"/>
        <w:jc w:val="both"/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</w:pPr>
      <w:r w:rsidRPr="009B2897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>Quando guardiamo a questo enorme continente dove i nostri giovani passano ogni giorno della loro vita,</w:t>
      </w:r>
      <w:r w:rsidRPr="009B2897"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  <w:t xml:space="preserve"> sorge una domanda fondamentale:</w:t>
      </w:r>
    </w:p>
    <w:p w14:paraId="14010DE1" w14:textId="77777777" w:rsidR="009B2897" w:rsidRDefault="009B2897" w:rsidP="005D73CA">
      <w:pPr>
        <w:pStyle w:val="SemEspaamento"/>
        <w:jc w:val="both"/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</w:pPr>
    </w:p>
    <w:p w14:paraId="2A630D14" w14:textId="7EAF8224" w:rsidR="005D73CA" w:rsidRPr="009B2897" w:rsidRDefault="009B2897" w:rsidP="005D73CA">
      <w:pPr>
        <w:pStyle w:val="SemEspaamento"/>
        <w:jc w:val="both"/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</w:pPr>
      <w:r w:rsidRPr="009B2897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>C</w:t>
      </w:r>
      <w:r w:rsidR="005D73CA" w:rsidRPr="009B2897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>ome evangelizzare questo ambiente digitale?</w:t>
      </w:r>
    </w:p>
    <w:p w14:paraId="34F99434" w14:textId="77777777" w:rsidR="005D73CA" w:rsidRPr="009B2897" w:rsidRDefault="005D73CA" w:rsidP="005D73CA">
      <w:pPr>
        <w:pStyle w:val="SemEspaamento"/>
        <w:jc w:val="both"/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</w:pPr>
    </w:p>
    <w:p w14:paraId="65B763DB" w14:textId="39AE28A2" w:rsidR="005D73CA" w:rsidRPr="009B2897" w:rsidRDefault="005D73CA" w:rsidP="005D73CA">
      <w:pPr>
        <w:pStyle w:val="SemEspaamento"/>
        <w:jc w:val="both"/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</w:pPr>
      <w:r w:rsidRPr="009B2897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>La Chiesa, attraverso il Sinodo sui giovani, ha affrontato questa importante sfida e la necessità di comprendere le dinamiche di questo ambiente</w:t>
      </w:r>
      <w:r w:rsidRPr="009B2897"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  <w:t>, così come la necessità di dialogare con le sue culture e di evangelizzare questo habitat.</w:t>
      </w:r>
    </w:p>
    <w:p w14:paraId="477EC803" w14:textId="77777777" w:rsidR="005D73CA" w:rsidRPr="009B2897" w:rsidRDefault="005D73CA" w:rsidP="005D73CA">
      <w:pPr>
        <w:pStyle w:val="SemEspaamento"/>
        <w:jc w:val="both"/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</w:pPr>
    </w:p>
    <w:p w14:paraId="2066032D" w14:textId="2DC23D88" w:rsidR="005D73CA" w:rsidRPr="009B2897" w:rsidRDefault="005D73CA" w:rsidP="005D73CA">
      <w:pPr>
        <w:pStyle w:val="SemEspaamento"/>
        <w:jc w:val="both"/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</w:pPr>
      <w:r w:rsidRPr="009B2897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>“L</w:t>
      </w:r>
      <w:r w:rsidR="00853007" w:rsidRPr="009B2897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>’</w:t>
      </w:r>
      <w:r w:rsidRPr="009B2897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>ambiente digitale rappresenta per la Chiesa una sfida su molteplici livelli;</w:t>
      </w:r>
      <w:r w:rsidRPr="009B2897"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  <w:t xml:space="preserve"> è imprescindibile quindi approfondire la conoscenza delle sue dinamiche e la sua portata dal punto di vista antropologico ed etico. Esso richiede non solo di abitarlo e di promuovere le sue potenzialità comunicative in vista dell</w:t>
      </w:r>
      <w:r w:rsidR="00853007" w:rsidRPr="009B2897"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  <w:t>’</w:t>
      </w:r>
      <w:r w:rsidRPr="009B2897"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  <w:t>annuncio cristiano, ma anche di impregnare di Vangelo le sue culture e le sue dinamiche” (Documento Finale del Sinodo sui Giovani, n° 145).</w:t>
      </w:r>
    </w:p>
    <w:p w14:paraId="234ED085" w14:textId="77777777" w:rsidR="005D73CA" w:rsidRPr="009B2897" w:rsidRDefault="005D73CA" w:rsidP="005D73CA">
      <w:pPr>
        <w:pStyle w:val="SemEspaamento"/>
        <w:jc w:val="both"/>
        <w:rPr>
          <w:rFonts w:ascii="Cambria" w:hAnsi="Cambria"/>
          <w:color w:val="000000" w:themeColor="text1"/>
          <w:sz w:val="32"/>
          <w:szCs w:val="32"/>
          <w:lang w:val="it-IT"/>
        </w:rPr>
      </w:pPr>
    </w:p>
    <w:p w14:paraId="57540E71" w14:textId="77777777" w:rsidR="005D73CA" w:rsidRPr="009B2897" w:rsidRDefault="005D73CA" w:rsidP="005D73CA">
      <w:pPr>
        <w:pStyle w:val="SemEspaamento"/>
        <w:jc w:val="both"/>
        <w:rPr>
          <w:rFonts w:ascii="Cambria" w:eastAsia="Calibri" w:hAnsi="Cambria"/>
          <w:color w:val="000000" w:themeColor="text1"/>
          <w:sz w:val="32"/>
          <w:szCs w:val="32"/>
          <w:lang w:val="it-IT"/>
        </w:rPr>
      </w:pPr>
      <w:r w:rsidRPr="009B2897">
        <w:rPr>
          <w:rFonts w:ascii="Cambria" w:eastAsia="Calibri" w:hAnsi="Cambria"/>
          <w:b/>
          <w:color w:val="000000" w:themeColor="text1"/>
          <w:sz w:val="32"/>
          <w:szCs w:val="32"/>
          <w:lang w:val="it-IT"/>
        </w:rPr>
        <w:t>Che cosa ci chiede questa sfida presentata dalla Chiesa?</w:t>
      </w:r>
      <w:r w:rsidRPr="009B2897">
        <w:rPr>
          <w:rFonts w:ascii="Cambria" w:eastAsia="Calibri" w:hAnsi="Cambria"/>
          <w:color w:val="000000" w:themeColor="text1"/>
          <w:sz w:val="32"/>
          <w:szCs w:val="32"/>
          <w:lang w:val="it-IT"/>
        </w:rPr>
        <w:t xml:space="preserve"> Esige non solo di viverci, ma di continuare a trovare nuove vie per inculturare il Vangelo in questi nuovi areopaghi del nostro tempo.</w:t>
      </w:r>
    </w:p>
    <w:p w14:paraId="4EBAE269" w14:textId="77777777" w:rsidR="005D73CA" w:rsidRPr="009B2897" w:rsidRDefault="005D73CA" w:rsidP="005D73CA">
      <w:pPr>
        <w:pStyle w:val="SemEspaamento"/>
        <w:jc w:val="both"/>
        <w:rPr>
          <w:rFonts w:ascii="Cambria" w:eastAsia="Calibri" w:hAnsi="Cambria"/>
          <w:color w:val="000000" w:themeColor="text1"/>
          <w:sz w:val="32"/>
          <w:szCs w:val="32"/>
          <w:lang w:val="it-IT"/>
        </w:rPr>
      </w:pPr>
    </w:p>
    <w:p w14:paraId="7C998D2E" w14:textId="3884A3F4" w:rsidR="005D73CA" w:rsidRPr="009B2897" w:rsidRDefault="005D73CA" w:rsidP="005D73CA">
      <w:pPr>
        <w:pStyle w:val="SemEspaamento"/>
        <w:jc w:val="both"/>
        <w:rPr>
          <w:rFonts w:ascii="Cambria" w:eastAsia="Calibri" w:hAnsi="Cambria"/>
          <w:color w:val="000000" w:themeColor="text1"/>
          <w:sz w:val="32"/>
          <w:szCs w:val="32"/>
          <w:lang w:val="it-IT"/>
        </w:rPr>
      </w:pPr>
      <w:r w:rsidRPr="009B2897">
        <w:rPr>
          <w:rFonts w:ascii="Cambria" w:eastAsia="Calibri" w:hAnsi="Cambria"/>
          <w:b/>
          <w:color w:val="000000" w:themeColor="text1"/>
          <w:sz w:val="32"/>
          <w:szCs w:val="32"/>
          <w:lang w:val="it-IT"/>
        </w:rPr>
        <w:t>Un compito facile? Assolutamente no! Ma, come abitanti di questo continente, siamo già impegnati in quest</w:t>
      </w:r>
      <w:r w:rsidR="00853007" w:rsidRPr="009B2897">
        <w:rPr>
          <w:rFonts w:ascii="Cambria" w:eastAsia="Calibri" w:hAnsi="Cambria"/>
          <w:b/>
          <w:color w:val="000000" w:themeColor="text1"/>
          <w:sz w:val="32"/>
          <w:szCs w:val="32"/>
          <w:lang w:val="it-IT"/>
        </w:rPr>
        <w:t>’</w:t>
      </w:r>
      <w:r w:rsidRPr="009B2897">
        <w:rPr>
          <w:rFonts w:ascii="Cambria" w:eastAsia="Calibri" w:hAnsi="Cambria"/>
          <w:b/>
          <w:color w:val="000000" w:themeColor="text1"/>
          <w:sz w:val="32"/>
          <w:szCs w:val="32"/>
          <w:lang w:val="it-IT"/>
        </w:rPr>
        <w:t xml:space="preserve">opera di </w:t>
      </w:r>
      <w:r w:rsidRPr="009B2897">
        <w:rPr>
          <w:rFonts w:ascii="Cambria" w:eastAsia="Calibri" w:hAnsi="Cambria"/>
          <w:b/>
          <w:color w:val="000000" w:themeColor="text1"/>
          <w:sz w:val="32"/>
          <w:szCs w:val="32"/>
          <w:lang w:val="it-IT"/>
        </w:rPr>
        <w:lastRenderedPageBreak/>
        <w:t>dialogo culturale</w:t>
      </w:r>
      <w:r w:rsidRPr="009B2897">
        <w:rPr>
          <w:rFonts w:ascii="Cambria" w:eastAsia="Calibri" w:hAnsi="Cambria"/>
          <w:color w:val="000000" w:themeColor="text1"/>
          <w:sz w:val="32"/>
          <w:szCs w:val="32"/>
          <w:lang w:val="it-IT"/>
        </w:rPr>
        <w:t xml:space="preserve"> attraverso gli studi e le tante iniziative portate avanti dai salesiani, dagli educatori e dai nostri giovani. </w:t>
      </w:r>
    </w:p>
    <w:p w14:paraId="09B0F5FC" w14:textId="77777777" w:rsidR="009B2897" w:rsidRDefault="009B2897" w:rsidP="005D73CA">
      <w:pPr>
        <w:pStyle w:val="SemEspaamento"/>
        <w:jc w:val="both"/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</w:pPr>
    </w:p>
    <w:p w14:paraId="01B7994E" w14:textId="28FFED79" w:rsidR="005D73CA" w:rsidRPr="009B2897" w:rsidRDefault="005D73CA" w:rsidP="005D73CA">
      <w:pPr>
        <w:pStyle w:val="SemEspaamento"/>
        <w:jc w:val="both"/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</w:pPr>
      <w:r w:rsidRPr="009B2897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 xml:space="preserve">Il Rettor Maggiore, Don </w:t>
      </w:r>
      <w:r w:rsidR="00853007" w:rsidRPr="009B2897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>Á</w:t>
      </w:r>
      <w:r w:rsidRPr="009B2897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>ngel Fernández Artime, nella sua tabella di marcia per il prossimo sessennio della Congregazione salesiana, ci rivolge una richiesta molto importante</w:t>
      </w:r>
      <w:r w:rsidRPr="009B2897"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  <w:t xml:space="preserve"> per la nostra missione di educatori salesiani e di comunicatori ai giovani: </w:t>
      </w:r>
    </w:p>
    <w:p w14:paraId="0DDB23DB" w14:textId="77777777" w:rsidR="005D73CA" w:rsidRPr="009B2897" w:rsidRDefault="005D73CA" w:rsidP="005D73CA">
      <w:pPr>
        <w:pStyle w:val="SemEspaamento"/>
        <w:jc w:val="both"/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</w:pPr>
    </w:p>
    <w:p w14:paraId="622EC54A" w14:textId="5CC64B2B" w:rsidR="00F337EF" w:rsidRPr="009B2897" w:rsidRDefault="005D73CA" w:rsidP="00853007">
      <w:pPr>
        <w:jc w:val="both"/>
        <w:rPr>
          <w:rFonts w:ascii="Cambria" w:hAnsi="Cambria"/>
          <w:i/>
          <w:color w:val="000000" w:themeColor="text1"/>
          <w:sz w:val="32"/>
          <w:szCs w:val="32"/>
          <w:lang w:val="it-IT" w:eastAsia="it-IT"/>
        </w:rPr>
      </w:pPr>
      <w:r w:rsidRPr="009B2897">
        <w:rPr>
          <w:rFonts w:ascii="Cambria" w:hAnsi="Cambria"/>
          <w:b/>
          <w:i/>
          <w:color w:val="000000" w:themeColor="text1"/>
          <w:sz w:val="32"/>
          <w:szCs w:val="32"/>
          <w:lang w:val="it-IT" w:eastAsia="it-IT"/>
        </w:rPr>
        <w:t>“</w:t>
      </w:r>
      <w:r w:rsidR="00F337EF" w:rsidRPr="009B2897">
        <w:rPr>
          <w:rFonts w:ascii="Cambria" w:hAnsi="Cambria"/>
          <w:b/>
          <w:i/>
          <w:color w:val="000000" w:themeColor="text1"/>
          <w:sz w:val="32"/>
          <w:szCs w:val="32"/>
          <w:lang w:val="it-IT" w:eastAsia="it-IT"/>
        </w:rPr>
        <w:t xml:space="preserve">Impegnare il </w:t>
      </w:r>
      <w:r w:rsidR="00853007" w:rsidRPr="009B2897">
        <w:rPr>
          <w:rFonts w:ascii="Cambria" w:hAnsi="Cambria"/>
          <w:b/>
          <w:i/>
          <w:color w:val="000000" w:themeColor="text1"/>
          <w:sz w:val="32"/>
          <w:szCs w:val="32"/>
          <w:lang w:val="it-IT" w:eastAsia="it-IT"/>
        </w:rPr>
        <w:t xml:space="preserve">Dicastero </w:t>
      </w:r>
      <w:r w:rsidR="00F337EF" w:rsidRPr="009B2897">
        <w:rPr>
          <w:rFonts w:ascii="Cambria" w:hAnsi="Cambria"/>
          <w:b/>
          <w:i/>
          <w:color w:val="000000" w:themeColor="text1"/>
          <w:sz w:val="32"/>
          <w:szCs w:val="32"/>
          <w:lang w:val="it-IT" w:eastAsia="it-IT"/>
        </w:rPr>
        <w:t xml:space="preserve">per la </w:t>
      </w:r>
      <w:r w:rsidR="00853007" w:rsidRPr="009B2897">
        <w:rPr>
          <w:rFonts w:ascii="Cambria" w:hAnsi="Cambria"/>
          <w:b/>
          <w:i/>
          <w:color w:val="000000" w:themeColor="text1"/>
          <w:sz w:val="32"/>
          <w:szCs w:val="32"/>
          <w:lang w:val="it-IT" w:eastAsia="it-IT"/>
        </w:rPr>
        <w:t>Comunicazione Sociale</w:t>
      </w:r>
      <w:r w:rsidR="00F337EF" w:rsidRPr="009B2897">
        <w:rPr>
          <w:rFonts w:ascii="Cambria" w:hAnsi="Cambria"/>
          <w:b/>
          <w:i/>
          <w:color w:val="000000" w:themeColor="text1"/>
          <w:sz w:val="32"/>
          <w:szCs w:val="32"/>
          <w:lang w:val="it-IT" w:eastAsia="it-IT"/>
        </w:rPr>
        <w:t>, a vari livelli, nell</w:t>
      </w:r>
      <w:r w:rsidR="00853007" w:rsidRPr="009B2897">
        <w:rPr>
          <w:rFonts w:ascii="Cambria" w:hAnsi="Cambria"/>
          <w:b/>
          <w:i/>
          <w:color w:val="000000" w:themeColor="text1"/>
          <w:sz w:val="32"/>
          <w:szCs w:val="32"/>
          <w:lang w:val="it-IT" w:eastAsia="it-IT"/>
        </w:rPr>
        <w:t>’</w:t>
      </w:r>
      <w:r w:rsidR="00F337EF" w:rsidRPr="009B2897">
        <w:rPr>
          <w:rFonts w:ascii="Cambria" w:hAnsi="Cambria"/>
          <w:b/>
          <w:i/>
          <w:color w:val="000000" w:themeColor="text1"/>
          <w:sz w:val="32"/>
          <w:szCs w:val="32"/>
          <w:lang w:val="it-IT" w:eastAsia="it-IT"/>
        </w:rPr>
        <w:t>offrire strumenti e stimoli per un costante processo di verifica, aggiornamento, inculturazione della missione salesiana nell</w:t>
      </w:r>
      <w:r w:rsidR="00853007" w:rsidRPr="009B2897">
        <w:rPr>
          <w:rFonts w:ascii="Cambria" w:hAnsi="Cambria"/>
          <w:b/>
          <w:i/>
          <w:color w:val="000000" w:themeColor="text1"/>
          <w:sz w:val="32"/>
          <w:szCs w:val="32"/>
          <w:lang w:val="it-IT" w:eastAsia="it-IT"/>
        </w:rPr>
        <w:t>’</w:t>
      </w:r>
      <w:r w:rsidR="00F337EF" w:rsidRPr="009B2897">
        <w:rPr>
          <w:rFonts w:ascii="Cambria" w:hAnsi="Cambria"/>
          <w:b/>
          <w:i/>
          <w:color w:val="000000" w:themeColor="text1"/>
          <w:sz w:val="32"/>
          <w:szCs w:val="32"/>
          <w:lang w:val="it-IT" w:eastAsia="it-IT"/>
        </w:rPr>
        <w:t>habitat digitale,</w:t>
      </w:r>
      <w:r w:rsidR="00F337EF" w:rsidRPr="009B2897">
        <w:rPr>
          <w:rFonts w:ascii="Cambria" w:hAnsi="Cambria"/>
          <w:i/>
          <w:color w:val="000000" w:themeColor="text1"/>
          <w:sz w:val="32"/>
          <w:szCs w:val="32"/>
          <w:lang w:val="it-IT" w:eastAsia="it-IT"/>
        </w:rPr>
        <w:t xml:space="preserve"> dove i giovani vivono, coinvolgendo le nostre università, in rete con altri centri e agenzie che più da vicino seguono e studiano le trasformazioni che il mondo digitale sta portando tra le nuove generazioni” (n° 3, Vivere il “sacramento salesiano” della presenza). </w:t>
      </w:r>
    </w:p>
    <w:p w14:paraId="1A6AEE90" w14:textId="77777777" w:rsidR="00853007" w:rsidRPr="009B2897" w:rsidRDefault="00853007" w:rsidP="00F337EF">
      <w:pPr>
        <w:spacing w:after="100" w:line="276" w:lineRule="auto"/>
        <w:jc w:val="both"/>
        <w:rPr>
          <w:rFonts w:ascii="Cambria" w:hAnsi="Cambria"/>
          <w:color w:val="000000" w:themeColor="text1"/>
          <w:sz w:val="32"/>
          <w:szCs w:val="32"/>
          <w:lang w:val="it-IT" w:eastAsia="it-IT"/>
        </w:rPr>
      </w:pPr>
    </w:p>
    <w:p w14:paraId="691098A3" w14:textId="607AE758" w:rsidR="00F337EF" w:rsidRPr="009B2897" w:rsidRDefault="00F337EF" w:rsidP="00F337EF">
      <w:pPr>
        <w:pStyle w:val="SemEspaamento"/>
        <w:jc w:val="both"/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</w:pPr>
      <w:r w:rsidRPr="009B2897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>Come salesiani evangelizzatori ed educatori dei giovani, con</w:t>
      </w:r>
      <w:r w:rsidR="00C924E7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 xml:space="preserve"> presenze salesiane in oltre 134</w:t>
      </w:r>
      <w:r w:rsidRPr="009B2897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 xml:space="preserve"> Paesi e culture diverse, cerchiamo sempre di rispondere alle grandi domande dei giovani</w:t>
      </w:r>
      <w:r w:rsidRPr="009B2897"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  <w:t xml:space="preserve"> e alle loro realtà, alla luce del Vangelo e degli insegnamenti della Chiesa. </w:t>
      </w:r>
    </w:p>
    <w:p w14:paraId="3CBC9A1A" w14:textId="77777777" w:rsidR="00F337EF" w:rsidRPr="009B2897" w:rsidRDefault="00F337EF" w:rsidP="00F337EF">
      <w:pPr>
        <w:pStyle w:val="SemEspaamento"/>
        <w:jc w:val="both"/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</w:pPr>
    </w:p>
    <w:p w14:paraId="1EE65F56" w14:textId="00979F70" w:rsidR="00F337EF" w:rsidRPr="009B2897" w:rsidRDefault="00F337EF" w:rsidP="00F337EF">
      <w:pPr>
        <w:pStyle w:val="SemEspaamento"/>
        <w:jc w:val="both"/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</w:pPr>
      <w:r w:rsidRPr="009B2897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>La Chiesa, esperta in umanità, conosce molto bene l</w:t>
      </w:r>
      <w:r w:rsidR="00853007" w:rsidRPr="009B2897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>’</w:t>
      </w:r>
      <w:r w:rsidRPr="009B2897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>importanza del dialogo tra Vangelo e cultura</w:t>
      </w:r>
      <w:r w:rsidRPr="009B2897"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  <w:t xml:space="preserve"> e tra religione e società. </w:t>
      </w:r>
    </w:p>
    <w:p w14:paraId="7BFFC85E" w14:textId="77777777" w:rsidR="00F337EF" w:rsidRPr="009B2897" w:rsidRDefault="00F337EF" w:rsidP="00F337EF">
      <w:pPr>
        <w:pStyle w:val="SemEspaamento"/>
        <w:jc w:val="both"/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</w:pPr>
    </w:p>
    <w:p w14:paraId="2A93A295" w14:textId="5FFBA4C5" w:rsidR="00F337EF" w:rsidRPr="009B2897" w:rsidRDefault="00F337EF" w:rsidP="005D73CA">
      <w:pPr>
        <w:pStyle w:val="SemEspaamento"/>
        <w:jc w:val="both"/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</w:pPr>
      <w:r w:rsidRPr="009B2897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>La Parola di Dio, studiata e compresa più profondamente, ci ha sempre guidato e illuminato nelle nostre interpretazioni dei nuovi fenomeni umani e culturali.</w:t>
      </w:r>
      <w:r w:rsidRPr="009B2897"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  <w:t xml:space="preserve"> È un punto di partenza fondamentale per il dialogo con l</w:t>
      </w:r>
      <w:r w:rsidR="00853007" w:rsidRPr="009B2897"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  <w:t>’</w:t>
      </w:r>
      <w:r w:rsidRPr="009B2897"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  <w:t xml:space="preserve">universo digitale e un sicuro orientamento per la nostra missione educativa e pastorale. </w:t>
      </w:r>
    </w:p>
    <w:p w14:paraId="60E1E264" w14:textId="77777777" w:rsidR="00F337EF" w:rsidRPr="009B2897" w:rsidRDefault="00F337EF" w:rsidP="005D73CA">
      <w:pPr>
        <w:pStyle w:val="SemEspaamento"/>
        <w:jc w:val="both"/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</w:pPr>
    </w:p>
    <w:p w14:paraId="5492767A" w14:textId="4872DE37" w:rsidR="00F337EF" w:rsidRPr="009B2897" w:rsidRDefault="00F337EF" w:rsidP="00F337EF">
      <w:pPr>
        <w:pStyle w:val="SemEspaamento"/>
        <w:jc w:val="both"/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</w:pPr>
      <w:r w:rsidRPr="009B2897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>Vorrei suggerire uno studio congiunto di educatori e studiosi della comunicazione per continuare a sviluppare alcune linee guida antropologiche,</w:t>
      </w:r>
      <w:r w:rsidRPr="009B2897"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  <w:t xml:space="preserve"> bibliche ed educative per la nostra maggiore conoscenza e sicurezza nell</w:t>
      </w:r>
      <w:r w:rsidR="00853007" w:rsidRPr="009B2897"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  <w:t>’</w:t>
      </w:r>
      <w:r w:rsidRPr="009B2897"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  <w:t>abitare ed evangelizzare il continente digitale.</w:t>
      </w:r>
    </w:p>
    <w:p w14:paraId="11D80555" w14:textId="77777777" w:rsidR="00F337EF" w:rsidRPr="009B2897" w:rsidRDefault="00F337EF" w:rsidP="00F337EF">
      <w:pPr>
        <w:pStyle w:val="SemEspaamento"/>
        <w:jc w:val="both"/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</w:pPr>
    </w:p>
    <w:p w14:paraId="58D62067" w14:textId="7DE71255" w:rsidR="00F337EF" w:rsidRPr="009B2897" w:rsidRDefault="00F337EF" w:rsidP="00F337EF">
      <w:pPr>
        <w:pStyle w:val="SemEspaamento"/>
        <w:jc w:val="both"/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</w:pPr>
      <w:r w:rsidRPr="009B2897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lastRenderedPageBreak/>
        <w:t>La Consulta Mondiale della Comunicazione, in questo mese (ottobre), prevede la riflessione e la condivisione</w:t>
      </w:r>
      <w:r w:rsidRPr="009B2897"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  <w:t xml:space="preserve"> con i partecipanti su alcune domande iniziali importanti per questo studio.</w:t>
      </w:r>
    </w:p>
    <w:p w14:paraId="46058920" w14:textId="77777777" w:rsidR="005D73CA" w:rsidRPr="009B2897" w:rsidRDefault="005D73CA" w:rsidP="005D73CA">
      <w:pPr>
        <w:pStyle w:val="SemEspaamento"/>
        <w:jc w:val="both"/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</w:pPr>
    </w:p>
    <w:p w14:paraId="02FEC9F6" w14:textId="039682F7" w:rsidR="00F337EF" w:rsidRPr="009B2897" w:rsidRDefault="00F337EF" w:rsidP="00F337EF">
      <w:pPr>
        <w:pStyle w:val="SemEspaamento"/>
        <w:numPr>
          <w:ilvl w:val="0"/>
          <w:numId w:val="1"/>
        </w:numPr>
        <w:jc w:val="both"/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</w:pPr>
      <w:r w:rsidRPr="009B2897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>Come possiamo esprimere il dono della libertà di comunicare che Dio dà ad ogni essere umano</w:t>
      </w:r>
      <w:r w:rsidRPr="009B2897"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  <w:t xml:space="preserve"> e assumerci questo dono come responsabilità e servizio agli individui e alle comunità? </w:t>
      </w:r>
    </w:p>
    <w:p w14:paraId="53C008B7" w14:textId="77777777" w:rsidR="005D73CA" w:rsidRPr="009B2897" w:rsidRDefault="005D73CA" w:rsidP="005D73CA">
      <w:pPr>
        <w:pStyle w:val="SemEspaamento"/>
        <w:jc w:val="both"/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</w:pPr>
    </w:p>
    <w:p w14:paraId="11146430" w14:textId="5654413B" w:rsidR="00F337EF" w:rsidRPr="009B2897" w:rsidRDefault="00F337EF" w:rsidP="00F337EF">
      <w:pPr>
        <w:pStyle w:val="SemEspaamento"/>
        <w:numPr>
          <w:ilvl w:val="0"/>
          <w:numId w:val="1"/>
        </w:numPr>
        <w:jc w:val="both"/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</w:pPr>
      <w:r w:rsidRPr="009B2897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>Quali sono le fonti di ispirazione biblica, antropologica e teologica per illuminarci</w:t>
      </w:r>
      <w:r w:rsidRPr="009B2897"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  <w:t xml:space="preserve"> e guidarci nel processo di inculturazione del Vangelo nel mondo digitale?</w:t>
      </w:r>
    </w:p>
    <w:p w14:paraId="79574C52" w14:textId="77777777" w:rsidR="00F337EF" w:rsidRPr="009B2897" w:rsidRDefault="00F337EF" w:rsidP="00F337EF">
      <w:pPr>
        <w:pStyle w:val="PargrafodaLista"/>
        <w:rPr>
          <w:rFonts w:ascii="Cambria" w:hAnsi="Cambria"/>
          <w:color w:val="000000" w:themeColor="text1"/>
          <w:sz w:val="32"/>
          <w:szCs w:val="32"/>
          <w:lang w:val="it-IT" w:eastAsia="it-IT"/>
        </w:rPr>
      </w:pPr>
    </w:p>
    <w:p w14:paraId="67350910" w14:textId="14E7B8C3" w:rsidR="00F337EF" w:rsidRPr="009B2897" w:rsidRDefault="00F337EF" w:rsidP="00F337EF">
      <w:pPr>
        <w:pStyle w:val="SemEspaamento"/>
        <w:numPr>
          <w:ilvl w:val="0"/>
          <w:numId w:val="1"/>
        </w:numPr>
        <w:jc w:val="both"/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</w:pPr>
      <w:r w:rsidRPr="009B2897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>Quali principi educativi ci guidano e ci danno indicazioni sulle nuove sfide che la comunicazione</w:t>
      </w:r>
      <w:r w:rsidRPr="009B2897"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  <w:t xml:space="preserve"> ci pone oggi nel dialogo con l</w:t>
      </w:r>
      <w:r w:rsidR="00853007" w:rsidRPr="009B2897"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  <w:t>’</w:t>
      </w:r>
      <w:r w:rsidRPr="009B2897"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  <w:t xml:space="preserve">ambiente digitale? </w:t>
      </w:r>
    </w:p>
    <w:p w14:paraId="545CDE5E" w14:textId="77777777" w:rsidR="00F337EF" w:rsidRPr="009B2897" w:rsidRDefault="00F337EF" w:rsidP="00F337EF">
      <w:pPr>
        <w:pStyle w:val="PargrafodaLista"/>
        <w:rPr>
          <w:rFonts w:ascii="Cambria" w:hAnsi="Cambria"/>
          <w:color w:val="000000" w:themeColor="text1"/>
          <w:sz w:val="32"/>
          <w:szCs w:val="32"/>
          <w:lang w:val="it-IT" w:eastAsia="it-IT"/>
        </w:rPr>
      </w:pPr>
    </w:p>
    <w:p w14:paraId="061D9221" w14:textId="77777777" w:rsidR="00F337EF" w:rsidRPr="009B2897" w:rsidRDefault="00F337EF" w:rsidP="00D9121E">
      <w:pPr>
        <w:pStyle w:val="SemEspaamento"/>
        <w:numPr>
          <w:ilvl w:val="0"/>
          <w:numId w:val="1"/>
        </w:numPr>
        <w:jc w:val="both"/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</w:pPr>
      <w:r w:rsidRPr="009B2897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>Come identificare le linee guida per inculturare il continente digitale?</w:t>
      </w:r>
    </w:p>
    <w:p w14:paraId="377BC1E6" w14:textId="77777777" w:rsidR="00F337EF" w:rsidRPr="009B2897" w:rsidRDefault="00F337EF" w:rsidP="00F337EF">
      <w:pPr>
        <w:pStyle w:val="PargrafodaLista"/>
        <w:rPr>
          <w:rFonts w:ascii="Cambria" w:hAnsi="Cambria"/>
          <w:b/>
          <w:color w:val="000000" w:themeColor="text1"/>
          <w:sz w:val="32"/>
          <w:szCs w:val="32"/>
          <w:lang w:val="it-IT" w:eastAsia="it-IT"/>
        </w:rPr>
      </w:pPr>
    </w:p>
    <w:p w14:paraId="78CB8F62" w14:textId="7711E9DF" w:rsidR="005D73CA" w:rsidRPr="009B2897" w:rsidRDefault="00F337EF" w:rsidP="00F337EF">
      <w:pPr>
        <w:pStyle w:val="SemEspaamento"/>
        <w:numPr>
          <w:ilvl w:val="0"/>
          <w:numId w:val="1"/>
        </w:numPr>
        <w:jc w:val="both"/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</w:pPr>
      <w:r w:rsidRPr="009B2897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>Come possiamo delineare alcuni orizzonti dotati di identità salesiana per la nostra opera educativa</w:t>
      </w:r>
      <w:r w:rsidRPr="009B2897"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  <w:t xml:space="preserve"> e pastorale nell</w:t>
      </w:r>
      <w:r w:rsidR="00853007" w:rsidRPr="009B2897"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  <w:t>’</w:t>
      </w:r>
      <w:r w:rsidRPr="009B2897"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  <w:t>universo digitale</w:t>
      </w:r>
      <w:r w:rsidR="005D73CA" w:rsidRPr="009B2897"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  <w:t>?</w:t>
      </w:r>
    </w:p>
    <w:p w14:paraId="35EE5C4F" w14:textId="77777777" w:rsidR="00F337EF" w:rsidRPr="009B2897" w:rsidRDefault="00F337EF" w:rsidP="00F337EF">
      <w:pPr>
        <w:pStyle w:val="PargrafodaLista"/>
        <w:rPr>
          <w:rFonts w:ascii="Cambria" w:hAnsi="Cambria"/>
          <w:color w:val="000000" w:themeColor="text1"/>
          <w:sz w:val="32"/>
          <w:szCs w:val="32"/>
          <w:lang w:val="it-IT" w:eastAsia="it-IT"/>
        </w:rPr>
      </w:pPr>
    </w:p>
    <w:p w14:paraId="4BFB6D3B" w14:textId="20C70872" w:rsidR="00F337EF" w:rsidRPr="009B2897" w:rsidRDefault="00F337EF" w:rsidP="005D73CA">
      <w:pPr>
        <w:pStyle w:val="SemEspaamento"/>
        <w:jc w:val="both"/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</w:pPr>
      <w:r w:rsidRPr="009B2897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>Per rispondere a queste e a molte altre domande sull</w:t>
      </w:r>
      <w:r w:rsidR="00853007" w:rsidRPr="009B2897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>’</w:t>
      </w:r>
      <w:r w:rsidRPr="009B2897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>inculturazione del Vangelo nell</w:t>
      </w:r>
      <w:r w:rsidR="00853007" w:rsidRPr="009B2897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>’</w:t>
      </w:r>
      <w:r w:rsidRPr="009B2897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>ambiente digitale</w:t>
      </w:r>
      <w:r w:rsidRPr="009B2897"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  <w:t xml:space="preserve">, vorremmo continuare un percorso di studio integrato con le nostre esperienze pratiche e il coinvolgimento di educatori-comunicatori che lavorano e riflettono sul fenomeno della comunicazione nel continente digitale. </w:t>
      </w:r>
    </w:p>
    <w:p w14:paraId="444E5A8B" w14:textId="77777777" w:rsidR="00F337EF" w:rsidRPr="009B2897" w:rsidRDefault="00F337EF" w:rsidP="005D73CA">
      <w:pPr>
        <w:pStyle w:val="SemEspaamento"/>
        <w:jc w:val="both"/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</w:pPr>
    </w:p>
    <w:p w14:paraId="7BD436E2" w14:textId="163C0EF9" w:rsidR="00B0080B" w:rsidRDefault="00B0080B" w:rsidP="005D73CA">
      <w:pPr>
        <w:pStyle w:val="SemEspaamento"/>
        <w:jc w:val="both"/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</w:pPr>
      <w:r w:rsidRPr="009B2897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 xml:space="preserve">Don Bosco diceva, con molta fede e grande amore per i suoi giovani: </w:t>
      </w:r>
      <w:r w:rsidRPr="009B2897"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  <w:t>“</w:t>
      </w:r>
      <w:r w:rsidR="00853007" w:rsidRPr="009B2897"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  <w:t>P</w:t>
      </w:r>
      <w:r w:rsidRPr="009B2897"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  <w:t xml:space="preserve">er voi studio, per voi lavoro, per voi vivo, per voi </w:t>
      </w:r>
      <w:r w:rsidR="00853007" w:rsidRPr="009B2897"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  <w:t xml:space="preserve">io </w:t>
      </w:r>
      <w:r w:rsidRPr="009B2897"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  <w:t>sono pronto a dare</w:t>
      </w:r>
      <w:r w:rsidR="00853007" w:rsidRPr="009B2897"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  <w:t xml:space="preserve"> anche</w:t>
      </w:r>
      <w:r w:rsidRPr="009B2897"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  <w:t xml:space="preserve"> la mia vita”. </w:t>
      </w:r>
    </w:p>
    <w:p w14:paraId="64D96C42" w14:textId="77777777" w:rsidR="009B2897" w:rsidRDefault="009B2897" w:rsidP="005D73CA">
      <w:pPr>
        <w:pStyle w:val="SemEspaamento"/>
        <w:jc w:val="both"/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</w:pPr>
    </w:p>
    <w:p w14:paraId="041B0429" w14:textId="77777777" w:rsidR="009B2897" w:rsidRDefault="009B2897" w:rsidP="005D73CA">
      <w:pPr>
        <w:pStyle w:val="SemEspaamento"/>
        <w:jc w:val="both"/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</w:pPr>
    </w:p>
    <w:p w14:paraId="1B7B46C1" w14:textId="77777777" w:rsidR="009B2897" w:rsidRDefault="009B2897" w:rsidP="005D73CA">
      <w:pPr>
        <w:pStyle w:val="SemEspaamento"/>
        <w:jc w:val="both"/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</w:pPr>
    </w:p>
    <w:p w14:paraId="635613E2" w14:textId="77777777" w:rsidR="009B2897" w:rsidRPr="009B2897" w:rsidRDefault="009B2897" w:rsidP="005D73CA">
      <w:pPr>
        <w:pStyle w:val="SemEspaamento"/>
        <w:jc w:val="both"/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</w:pPr>
    </w:p>
    <w:p w14:paraId="6104FC2D" w14:textId="77777777" w:rsidR="005D73CA" w:rsidRPr="009B2897" w:rsidRDefault="005D73CA" w:rsidP="005D73CA">
      <w:pPr>
        <w:pStyle w:val="SemEspaamento"/>
        <w:jc w:val="both"/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</w:pPr>
    </w:p>
    <w:p w14:paraId="7845A0A9" w14:textId="77777777" w:rsidR="009B2897" w:rsidRDefault="009B2897" w:rsidP="00B0080B">
      <w:pPr>
        <w:pStyle w:val="SemEspaamento"/>
        <w:jc w:val="both"/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</w:pPr>
    </w:p>
    <w:p w14:paraId="174B3593" w14:textId="0F7F8AF5" w:rsidR="005D73CA" w:rsidRPr="009B2897" w:rsidRDefault="00B0080B" w:rsidP="00B0080B">
      <w:pPr>
        <w:pStyle w:val="SemEspaamento"/>
        <w:jc w:val="both"/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</w:pPr>
      <w:r w:rsidRPr="009B2897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>Nostro padre Don Bosco sapeva bene che per lavorare con i giovani</w:t>
      </w:r>
      <w:r w:rsidRPr="009B2897"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  <w:t xml:space="preserve"> è fondamentale camminare con loro e con i loro tempi. </w:t>
      </w:r>
    </w:p>
    <w:p w14:paraId="3B52F91B" w14:textId="77777777" w:rsidR="005D73CA" w:rsidRPr="009B2897" w:rsidRDefault="005D73CA" w:rsidP="005D73CA">
      <w:pPr>
        <w:pStyle w:val="SemEspaamento"/>
        <w:jc w:val="both"/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</w:pPr>
    </w:p>
    <w:p w14:paraId="792B5D31" w14:textId="7CDA14D3" w:rsidR="005D73CA" w:rsidRPr="009B2897" w:rsidRDefault="00B0080B" w:rsidP="00B0080B">
      <w:pPr>
        <w:pStyle w:val="SemEspaamento"/>
        <w:jc w:val="both"/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</w:pPr>
      <w:r w:rsidRPr="009B2897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>Comprendere come i giovani vivono e comunicano in questi tempi di grandi cambiamenti culturali</w:t>
      </w:r>
      <w:r w:rsidRPr="009B2897"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  <w:t xml:space="preserve"> è molto importante per la nostra missione oggi e per il futuro.  </w:t>
      </w:r>
    </w:p>
    <w:p w14:paraId="0FA31F95" w14:textId="77777777" w:rsidR="005D73CA" w:rsidRPr="009B2897" w:rsidRDefault="005D73CA" w:rsidP="005D73CA">
      <w:pPr>
        <w:pStyle w:val="SemEspaamento"/>
        <w:jc w:val="both"/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</w:pPr>
    </w:p>
    <w:p w14:paraId="0645E604" w14:textId="77777777" w:rsidR="00B0080B" w:rsidRPr="009B2897" w:rsidRDefault="00B0080B" w:rsidP="005D73CA">
      <w:pPr>
        <w:pStyle w:val="SemEspaamento"/>
        <w:jc w:val="both"/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</w:pPr>
      <w:r w:rsidRPr="009B2897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 xml:space="preserve">È una missione fondamentale per chi ama e cammina con i giovani! </w:t>
      </w:r>
    </w:p>
    <w:p w14:paraId="01CC57BE" w14:textId="77777777" w:rsidR="005D73CA" w:rsidRPr="009B2897" w:rsidRDefault="005D73CA" w:rsidP="005D73CA">
      <w:pPr>
        <w:pStyle w:val="SemEspaamento"/>
        <w:jc w:val="both"/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</w:pPr>
    </w:p>
    <w:p w14:paraId="174EB4EB" w14:textId="77777777" w:rsidR="005D73CA" w:rsidRPr="009B2897" w:rsidRDefault="005D73CA" w:rsidP="005D73CA">
      <w:pPr>
        <w:pStyle w:val="SemEspaamento"/>
        <w:jc w:val="both"/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</w:pPr>
    </w:p>
    <w:p w14:paraId="5042327E" w14:textId="78C2F782" w:rsidR="005D73CA" w:rsidRDefault="00B0080B" w:rsidP="005D73CA">
      <w:pPr>
        <w:pStyle w:val="SemEspaamento"/>
        <w:jc w:val="both"/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</w:pPr>
      <w:r w:rsidRPr="009B2897"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  <w:t>Un saluto fraterno!</w:t>
      </w:r>
    </w:p>
    <w:p w14:paraId="7BFD6508" w14:textId="77777777" w:rsidR="009B2897" w:rsidRDefault="009B2897" w:rsidP="005D73CA">
      <w:pPr>
        <w:pStyle w:val="SemEspaamento"/>
        <w:jc w:val="both"/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</w:pPr>
    </w:p>
    <w:p w14:paraId="4319DA5E" w14:textId="51DB28BB" w:rsidR="009B2897" w:rsidRPr="009B2897" w:rsidRDefault="009B2897" w:rsidP="005D73CA">
      <w:pPr>
        <w:pStyle w:val="SemEspaamento"/>
        <w:jc w:val="both"/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</w:pPr>
      <w:r>
        <w:rPr>
          <w:noProof/>
          <w:lang w:val="pt-BR" w:eastAsia="pt-BR"/>
        </w:rPr>
        <w:drawing>
          <wp:inline distT="0" distB="0" distL="0" distR="0" wp14:anchorId="5FB66CF1" wp14:editId="747E3FAD">
            <wp:extent cx="2774950" cy="304800"/>
            <wp:effectExtent l="0" t="0" r="635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7E71D" w14:textId="69088532" w:rsidR="005D73CA" w:rsidRPr="009B2897" w:rsidRDefault="00B0080B" w:rsidP="005D73CA">
      <w:pPr>
        <w:pStyle w:val="SemEspaamento"/>
        <w:jc w:val="both"/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</w:pPr>
      <w:r w:rsidRPr="009B2897"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  <w:t>Don</w:t>
      </w:r>
      <w:r w:rsidR="005D73CA" w:rsidRPr="009B2897"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  <w:t xml:space="preserve"> Gildásio Mendes dos Santos</w:t>
      </w:r>
    </w:p>
    <w:p w14:paraId="5C8A071E" w14:textId="77777777" w:rsidR="005D73CA" w:rsidRPr="009B2897" w:rsidRDefault="005D73CA" w:rsidP="005D73CA">
      <w:pPr>
        <w:pStyle w:val="SemEspaamento"/>
        <w:jc w:val="both"/>
        <w:rPr>
          <w:rFonts w:ascii="Cambria" w:eastAsia="Times New Roman" w:hAnsi="Cambria" w:cs="Times New Roman"/>
          <w:color w:val="000000" w:themeColor="text1"/>
          <w:sz w:val="32"/>
          <w:szCs w:val="32"/>
          <w:lang w:val="it-IT" w:eastAsia="it-IT"/>
        </w:rPr>
      </w:pPr>
    </w:p>
    <w:p w14:paraId="50E4A3B9" w14:textId="0A8031BA" w:rsidR="005D73CA" w:rsidRDefault="00B0080B" w:rsidP="005D73CA">
      <w:pPr>
        <w:rPr>
          <w:rFonts w:ascii="Cambria" w:hAnsi="Cambria"/>
          <w:b/>
          <w:bCs/>
          <w:color w:val="000000" w:themeColor="text1"/>
          <w:sz w:val="32"/>
          <w:szCs w:val="32"/>
          <w:lang w:val="it-IT" w:eastAsia="it-IT"/>
        </w:rPr>
      </w:pPr>
      <w:r w:rsidRPr="009B2897">
        <w:rPr>
          <w:rFonts w:ascii="Cambria" w:hAnsi="Cambria"/>
          <w:b/>
          <w:bCs/>
          <w:color w:val="000000" w:themeColor="text1"/>
          <w:sz w:val="32"/>
          <w:szCs w:val="32"/>
          <w:lang w:val="it-IT" w:eastAsia="it-IT"/>
        </w:rPr>
        <w:t>Consigliere Generale per la Comunicazione Sociale</w:t>
      </w:r>
    </w:p>
    <w:p w14:paraId="1663101B" w14:textId="77777777" w:rsidR="00C30B16" w:rsidRDefault="00C30B16" w:rsidP="005D73CA">
      <w:pPr>
        <w:rPr>
          <w:rFonts w:ascii="Cambria" w:hAnsi="Cambria"/>
          <w:b/>
          <w:bCs/>
          <w:color w:val="000000" w:themeColor="text1"/>
          <w:sz w:val="32"/>
          <w:szCs w:val="32"/>
          <w:lang w:val="it-IT" w:eastAsia="it-IT"/>
        </w:rPr>
      </w:pPr>
    </w:p>
    <w:p w14:paraId="716D9341" w14:textId="77777777" w:rsidR="00C30B16" w:rsidRDefault="00C30B16" w:rsidP="005D73CA">
      <w:pPr>
        <w:rPr>
          <w:rFonts w:ascii="Cambria" w:hAnsi="Cambria"/>
          <w:b/>
          <w:bCs/>
          <w:color w:val="000000" w:themeColor="text1"/>
          <w:sz w:val="32"/>
          <w:szCs w:val="32"/>
          <w:lang w:val="it-IT" w:eastAsia="it-IT"/>
        </w:rPr>
      </w:pPr>
    </w:p>
    <w:p w14:paraId="13B70E57" w14:textId="77777777" w:rsidR="00C30B16" w:rsidRDefault="00C30B16" w:rsidP="005D73CA">
      <w:pPr>
        <w:rPr>
          <w:rFonts w:ascii="Cambria" w:hAnsi="Cambria"/>
          <w:b/>
          <w:bCs/>
          <w:color w:val="000000" w:themeColor="text1"/>
          <w:sz w:val="32"/>
          <w:szCs w:val="32"/>
          <w:lang w:val="it-IT" w:eastAsia="it-IT"/>
        </w:rPr>
      </w:pPr>
    </w:p>
    <w:p w14:paraId="70ADDE78" w14:textId="70B9DB65" w:rsidR="00C30B16" w:rsidRPr="00C30B16" w:rsidRDefault="00C30B16" w:rsidP="005D73CA">
      <w:pPr>
        <w:rPr>
          <w:rFonts w:ascii="Cambria" w:hAnsi="Cambria"/>
          <w:b/>
          <w:bCs/>
          <w:sz w:val="28"/>
          <w:szCs w:val="28"/>
          <w:lang w:val="it-IT"/>
        </w:rPr>
      </w:pPr>
      <w:r>
        <w:rPr>
          <w:rFonts w:ascii="Cambria" w:hAnsi="Cambria"/>
          <w:b/>
          <w:bCs/>
          <w:color w:val="000000" w:themeColor="text1"/>
          <w:sz w:val="32"/>
          <w:szCs w:val="32"/>
          <w:lang w:val="it-IT" w:eastAsia="it-IT"/>
        </w:rPr>
        <w:tab/>
      </w:r>
      <w:r w:rsidRPr="00C30B16">
        <w:rPr>
          <w:rFonts w:ascii="Cambria" w:hAnsi="Cambria"/>
          <w:b/>
          <w:bCs/>
          <w:color w:val="000000" w:themeColor="text1"/>
          <w:sz w:val="28"/>
          <w:szCs w:val="28"/>
          <w:lang w:val="it-IT" w:eastAsia="it-IT"/>
        </w:rPr>
        <w:tab/>
      </w:r>
      <w:r w:rsidRPr="00C30B16">
        <w:rPr>
          <w:rFonts w:ascii="Cambria" w:hAnsi="Cambria"/>
          <w:b/>
          <w:bCs/>
          <w:color w:val="000000" w:themeColor="text1"/>
          <w:sz w:val="28"/>
          <w:szCs w:val="28"/>
          <w:lang w:val="it-IT" w:eastAsia="it-IT"/>
        </w:rPr>
        <w:tab/>
      </w:r>
      <w:r>
        <w:rPr>
          <w:rFonts w:ascii="Cambria" w:hAnsi="Cambria"/>
          <w:b/>
          <w:bCs/>
          <w:color w:val="000000" w:themeColor="text1"/>
          <w:sz w:val="28"/>
          <w:szCs w:val="28"/>
          <w:lang w:val="it-IT" w:eastAsia="it-IT"/>
        </w:rPr>
        <w:t xml:space="preserve">                           </w:t>
      </w:r>
      <w:r w:rsidRPr="00C30B16">
        <w:rPr>
          <w:rFonts w:ascii="Cambria" w:hAnsi="Cambria"/>
          <w:b/>
          <w:bCs/>
          <w:color w:val="000000" w:themeColor="text1"/>
          <w:sz w:val="28"/>
          <w:szCs w:val="28"/>
          <w:lang w:val="it-IT" w:eastAsia="it-IT"/>
        </w:rPr>
        <w:t>Porto Alegre, Brasile, 24 ottobre, 2020</w:t>
      </w:r>
    </w:p>
    <w:p w14:paraId="6E69C240" w14:textId="77777777" w:rsidR="005D73CA" w:rsidRPr="009B2897" w:rsidRDefault="005D73CA" w:rsidP="005D73CA">
      <w:pPr>
        <w:pStyle w:val="SemEspaamento"/>
        <w:jc w:val="both"/>
        <w:rPr>
          <w:rFonts w:ascii="Cambria" w:eastAsia="Times New Roman" w:hAnsi="Cambria" w:cs="Times New Roman"/>
          <w:b/>
          <w:color w:val="0070C0"/>
          <w:sz w:val="32"/>
          <w:szCs w:val="32"/>
          <w:lang w:val="it-IT" w:eastAsia="it-IT"/>
        </w:rPr>
      </w:pPr>
    </w:p>
    <w:p w14:paraId="6A4E0D7B" w14:textId="77777777" w:rsidR="005D73CA" w:rsidRPr="009B2897" w:rsidRDefault="005D73CA" w:rsidP="005D73CA">
      <w:pPr>
        <w:pStyle w:val="SemEspaamento"/>
        <w:jc w:val="both"/>
        <w:rPr>
          <w:rFonts w:ascii="Cambria" w:eastAsia="Times New Roman" w:hAnsi="Cambria" w:cs="Times New Roman"/>
          <w:b/>
          <w:color w:val="0070C0"/>
          <w:sz w:val="32"/>
          <w:szCs w:val="32"/>
          <w:lang w:val="it-IT" w:eastAsia="it-IT"/>
        </w:rPr>
      </w:pPr>
    </w:p>
    <w:p w14:paraId="4F6807D1" w14:textId="77777777" w:rsidR="005D73CA" w:rsidRPr="009B2897" w:rsidRDefault="005D73CA" w:rsidP="005D73CA">
      <w:pPr>
        <w:pStyle w:val="SemEspaamento"/>
        <w:jc w:val="both"/>
        <w:rPr>
          <w:rFonts w:ascii="Cambria" w:eastAsia="Times New Roman" w:hAnsi="Cambria" w:cs="Times New Roman"/>
          <w:b/>
          <w:color w:val="0070C0"/>
          <w:sz w:val="32"/>
          <w:szCs w:val="32"/>
          <w:lang w:val="it-IT" w:eastAsia="it-IT"/>
        </w:rPr>
      </w:pPr>
    </w:p>
    <w:p w14:paraId="6500B87C" w14:textId="77777777" w:rsidR="005D73CA" w:rsidRPr="009B2897" w:rsidRDefault="005D73CA" w:rsidP="005D73CA">
      <w:pPr>
        <w:rPr>
          <w:rFonts w:ascii="Cambria" w:hAnsi="Cambria"/>
          <w:sz w:val="32"/>
          <w:szCs w:val="32"/>
          <w:lang w:val="it-IT"/>
        </w:rPr>
      </w:pPr>
    </w:p>
    <w:p w14:paraId="6C904FDB" w14:textId="77777777" w:rsidR="005D73CA" w:rsidRPr="009B2897" w:rsidRDefault="005D73CA">
      <w:pPr>
        <w:rPr>
          <w:rFonts w:ascii="Cambria" w:hAnsi="Cambria"/>
          <w:sz w:val="32"/>
          <w:szCs w:val="32"/>
          <w:lang w:val="it-IT"/>
        </w:rPr>
      </w:pPr>
      <w:bookmarkStart w:id="0" w:name="_GoBack"/>
      <w:bookmarkEnd w:id="0"/>
    </w:p>
    <w:sectPr w:rsidR="005D73CA" w:rsidRPr="009B2897">
      <w:footerReference w:type="default" r:id="rId9"/>
      <w:headerReference w:type="first" r:id="rId10"/>
      <w:footerReference w:type="first" r:id="rId11"/>
      <w:pgSz w:w="11906" w:h="16838"/>
      <w:pgMar w:top="568" w:right="1417" w:bottom="777" w:left="1417" w:header="568" w:footer="720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9AF87" w14:textId="77777777" w:rsidR="00E26BE7" w:rsidRDefault="00E26BE7">
      <w:r>
        <w:separator/>
      </w:r>
    </w:p>
  </w:endnote>
  <w:endnote w:type="continuationSeparator" w:id="0">
    <w:p w14:paraId="791098F6" w14:textId="77777777" w:rsidR="00E26BE7" w:rsidRDefault="00E2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12217" w14:textId="77777777" w:rsidR="007B1ED2" w:rsidRDefault="00B0080B">
    <w:pPr>
      <w:pStyle w:val="Rodap"/>
      <w:ind w:right="360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AFB4DF7" wp14:editId="75EAEE6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7B26BE6" w14:textId="77777777" w:rsidR="007B1ED2" w:rsidRDefault="00B0080B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AD6E31">
                            <w:rPr>
                              <w:rStyle w:val="Nmerodepgina"/>
                              <w:noProof/>
                            </w:rPr>
                            <w:t>4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6.15pt;margin-top:.05pt;width:5.05pt;height:11.55pt;z-index:25166028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" stroked="f">
              <v:fill opacity="0"/>
              <v:textbox style="mso-fit-shape-to-text:t" inset="0,0,0,0">
                <w:txbxContent>
                  <w:p w14:paraId="67B26BE6" w14:textId="77777777" w:rsidR="007B1ED2" w:rsidRDefault="00B0080B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AD6E31">
                      <w:rPr>
                        <w:rStyle w:val="Nmerodepgina"/>
                        <w:noProof/>
                      </w:rPr>
                      <w:t>4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B58EF" w14:textId="77777777" w:rsidR="007B1ED2" w:rsidRDefault="00B0080B">
    <w:pPr>
      <w:pStyle w:val="Rodap"/>
      <w:jc w:val="center"/>
    </w:pPr>
    <w:r>
      <w:rPr>
        <w:rFonts w:ascii="Garamond" w:hAnsi="Garamond" w:cs="Arial"/>
        <w:color w:val="663300"/>
        <w:sz w:val="18"/>
      </w:rPr>
      <w:t xml:space="preserve">Sede Centrale Salesiana, Via Marsala, 42 - 00185 Roma – Italia - Tel. 06.4927221 - </w:t>
    </w:r>
    <w:hyperlink r:id="rId1">
      <w:r>
        <w:rPr>
          <w:rStyle w:val="Hyperlink"/>
          <w:rFonts w:ascii="Garamond" w:hAnsi="Garamond"/>
          <w:sz w:val="16"/>
        </w:rPr>
        <w:t>www.sdb.org</w:t>
      </w:r>
    </w:hyperlink>
    <w:r>
      <w:rPr>
        <w:sz w:val="16"/>
      </w:rPr>
      <w:t xml:space="preserve"> </w:t>
    </w:r>
    <w:r>
      <w:rPr>
        <w:color w:val="002060"/>
        <w:sz w:val="16"/>
      </w:rPr>
      <w:t>– gmendes@sdb.org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B66A2" w14:textId="77777777" w:rsidR="00E26BE7" w:rsidRDefault="00E26BE7">
      <w:r>
        <w:separator/>
      </w:r>
    </w:p>
  </w:footnote>
  <w:footnote w:type="continuationSeparator" w:id="0">
    <w:p w14:paraId="36ADB7FD" w14:textId="77777777" w:rsidR="00E26BE7" w:rsidRDefault="00E26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5" w:type="dxa"/>
      <w:tblLook w:val="04A0" w:firstRow="1" w:lastRow="0" w:firstColumn="1" w:lastColumn="0" w:noHBand="0" w:noVBand="1"/>
    </w:tblPr>
    <w:tblGrid>
      <w:gridCol w:w="1950"/>
      <w:gridCol w:w="7548"/>
    </w:tblGrid>
    <w:tr w:rsidR="007B1ED2" w14:paraId="1513184A" w14:textId="77777777">
      <w:trPr>
        <w:trHeight w:val="1412"/>
      </w:trPr>
      <w:tc>
        <w:tcPr>
          <w:tcW w:w="1950" w:type="dxa"/>
        </w:tcPr>
        <w:p w14:paraId="63A51B74" w14:textId="77777777" w:rsidR="007B1ED2" w:rsidRDefault="00B0080B">
          <w:pPr>
            <w:rPr>
              <w:rFonts w:ascii="Arial" w:hAnsi="Arial" w:cs="Arial"/>
              <w:sz w:val="32"/>
              <w:szCs w:val="22"/>
              <w:lang w:val="es-MX" w:eastAsia="it-IT"/>
            </w:rPr>
          </w:pPr>
          <w:r>
            <w:rPr>
              <w:noProof/>
              <w:lang w:val="pt-BR" w:eastAsia="pt-BR"/>
            </w:rPr>
            <mc:AlternateContent>
              <mc:Choice Requires="wps">
                <w:drawing>
                  <wp:anchor distT="0" distB="0" distL="0" distR="0" simplePos="0" relativeHeight="251659264" behindDoc="1" locked="0" layoutInCell="1" allowOverlap="1" wp14:anchorId="50C88796" wp14:editId="380658BD">
                    <wp:simplePos x="0" y="0"/>
                    <wp:positionH relativeFrom="column">
                      <wp:posOffset>876300</wp:posOffset>
                    </wp:positionH>
                    <wp:positionV relativeFrom="paragraph">
                      <wp:posOffset>833120</wp:posOffset>
                    </wp:positionV>
                    <wp:extent cx="5038090" cy="8890"/>
                    <wp:effectExtent l="10160" t="14605" r="10160" b="15240"/>
                    <wp:wrapNone/>
                    <wp:docPr id="1" name="AutoShap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503748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974706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shape w14:anchorId="391991FE" id="AutoShape 1" o:spid="_x0000_s1026" style="position:absolute;margin-left:69pt;margin-top:65.6pt;width:396.7pt;height:.7pt;flip:y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" path="m,l21600,21600e" filled="f" strokecolor="#974706" strokeweight=".35mm">
                    <v:path arrowok="t"/>
                  </v:shape>
                </w:pict>
              </mc:Fallback>
            </mc:AlternateContent>
          </w:r>
          <w:r>
            <w:rPr>
              <w:noProof/>
              <w:lang w:val="pt-BR" w:eastAsia="pt-BR"/>
            </w:rPr>
            <w:drawing>
              <wp:inline distT="0" distB="0" distL="0" distR="0" wp14:anchorId="66871CEE" wp14:editId="686DC13B">
                <wp:extent cx="871220" cy="897255"/>
                <wp:effectExtent l="0" t="0" r="0" b="0"/>
                <wp:docPr id="2" name="Immagine 2" descr="http://www.donboscofigline.it/wp-content/uploads/2010/09/logo_salesiani_don_bo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http://www.donboscofigline.it/wp-content/uploads/2010/09/logo_salesiani_don_bos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897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</w:tcPr>
        <w:p w14:paraId="501B24AE" w14:textId="77777777" w:rsidR="007B1ED2" w:rsidRDefault="00E26BE7">
          <w:pPr>
            <w:jc w:val="center"/>
            <w:rPr>
              <w:rFonts w:ascii="Garamond" w:hAnsi="Garamond" w:cs="Arial"/>
              <w:b/>
              <w:i/>
              <w:iCs/>
              <w:color w:val="663300"/>
              <w:sz w:val="18"/>
              <w:szCs w:val="22"/>
              <w:lang w:val="es-MX"/>
            </w:rPr>
          </w:pPr>
        </w:p>
        <w:p w14:paraId="3C5B047F" w14:textId="77777777" w:rsidR="007B1ED2" w:rsidRDefault="00E26BE7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14:paraId="0AC85B73" w14:textId="77777777" w:rsidR="007B1ED2" w:rsidRDefault="00E26BE7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14:paraId="4369000D" w14:textId="77777777" w:rsidR="007B1ED2" w:rsidRPr="005D73CA" w:rsidRDefault="00B0080B">
          <w:pPr>
            <w:jc w:val="right"/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es-ES"/>
            </w:rPr>
          </w:pPr>
          <w:r w:rsidRPr="005D73CA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es-ES"/>
            </w:rPr>
            <w:t xml:space="preserve">Fr Gildasio Dos Santos Mendes </w:t>
          </w:r>
          <w:proofErr w:type="spellStart"/>
          <w:r w:rsidRPr="005D73CA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es-ES"/>
            </w:rPr>
            <w:t>sdb</w:t>
          </w:r>
          <w:proofErr w:type="spellEnd"/>
        </w:p>
        <w:p w14:paraId="2E33D22F" w14:textId="77777777" w:rsidR="007B1ED2" w:rsidRDefault="00B0080B">
          <w:pPr>
            <w:jc w:val="right"/>
            <w:rPr>
              <w:color w:val="663300"/>
              <w:sz w:val="24"/>
              <w:szCs w:val="22"/>
              <w:lang w:val="it-IT"/>
            </w:rPr>
          </w:pPr>
          <w:r>
            <w:rPr>
              <w:color w:val="663300"/>
              <w:sz w:val="24"/>
              <w:szCs w:val="22"/>
              <w:lang w:val="it-IT"/>
            </w:rPr>
            <w:t>Councillor for Social Communication</w:t>
          </w:r>
        </w:p>
      </w:tc>
    </w:tr>
  </w:tbl>
  <w:p w14:paraId="18977FBD" w14:textId="77777777" w:rsidR="007B1ED2" w:rsidRDefault="00E26BE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A4A87"/>
    <w:multiLevelType w:val="hybridMultilevel"/>
    <w:tmpl w:val="596AA1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CA"/>
    <w:rsid w:val="001D78C1"/>
    <w:rsid w:val="00225927"/>
    <w:rsid w:val="003501E4"/>
    <w:rsid w:val="005D73CA"/>
    <w:rsid w:val="00695225"/>
    <w:rsid w:val="00853007"/>
    <w:rsid w:val="009B2897"/>
    <w:rsid w:val="00AC0915"/>
    <w:rsid w:val="00AD6E31"/>
    <w:rsid w:val="00B0080B"/>
    <w:rsid w:val="00BF4052"/>
    <w:rsid w:val="00C30B16"/>
    <w:rsid w:val="00C924E7"/>
    <w:rsid w:val="00D4310A"/>
    <w:rsid w:val="00E26BE7"/>
    <w:rsid w:val="00F337EF"/>
    <w:rsid w:val="00FE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A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3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5D73CA"/>
  </w:style>
  <w:style w:type="character" w:customStyle="1" w:styleId="RodapChar">
    <w:name w:val="Rodapé Char"/>
    <w:basedOn w:val="Fontepargpadro"/>
    <w:link w:val="Rodap"/>
    <w:uiPriority w:val="99"/>
    <w:qFormat/>
    <w:rsid w:val="005D73CA"/>
  </w:style>
  <w:style w:type="character" w:styleId="Hyperlink">
    <w:name w:val="Hyperlink"/>
    <w:basedOn w:val="Fontepargpadro"/>
    <w:uiPriority w:val="99"/>
    <w:unhideWhenUsed/>
    <w:rsid w:val="005D73CA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D73CA"/>
    <w:rPr>
      <w:lang w:val="de-DE" w:eastAsia="de-DE"/>
    </w:rPr>
  </w:style>
  <w:style w:type="paragraph" w:styleId="Rodap">
    <w:name w:val="footer"/>
    <w:basedOn w:val="Normal"/>
    <w:link w:val="RodapChar"/>
    <w:uiPriority w:val="99"/>
    <w:rsid w:val="005D73C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PidipaginaCarattere1">
    <w:name w:val="Piè di pagina Carattere1"/>
    <w:basedOn w:val="Fontepargpadro"/>
    <w:uiPriority w:val="99"/>
    <w:semiHidden/>
    <w:rsid w:val="005D73CA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Cabealho">
    <w:name w:val="header"/>
    <w:basedOn w:val="Normal"/>
    <w:link w:val="CabealhoChar"/>
    <w:uiPriority w:val="99"/>
    <w:rsid w:val="005D73C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1">
    <w:name w:val="Intestazione Carattere1"/>
    <w:basedOn w:val="Fontepargpadro"/>
    <w:uiPriority w:val="99"/>
    <w:semiHidden/>
    <w:rsid w:val="005D73CA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SemEspaamento">
    <w:name w:val="No Spacing"/>
    <w:uiPriority w:val="1"/>
    <w:qFormat/>
    <w:rsid w:val="005D73CA"/>
    <w:pPr>
      <w:suppressAutoHyphens/>
      <w:spacing w:after="0" w:line="240" w:lineRule="auto"/>
    </w:pPr>
    <w:rPr>
      <w:lang w:val="es-MX"/>
    </w:rPr>
  </w:style>
  <w:style w:type="paragraph" w:styleId="PargrafodaLista">
    <w:name w:val="List Paragraph"/>
    <w:basedOn w:val="Normal"/>
    <w:uiPriority w:val="34"/>
    <w:qFormat/>
    <w:rsid w:val="00F337E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1A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A76"/>
    <w:rPr>
      <w:rFonts w:ascii="Tahoma" w:eastAsia="Times New Roman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3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5D73CA"/>
  </w:style>
  <w:style w:type="character" w:customStyle="1" w:styleId="RodapChar">
    <w:name w:val="Rodapé Char"/>
    <w:basedOn w:val="Fontepargpadro"/>
    <w:link w:val="Rodap"/>
    <w:uiPriority w:val="99"/>
    <w:qFormat/>
    <w:rsid w:val="005D73CA"/>
  </w:style>
  <w:style w:type="character" w:styleId="Hyperlink">
    <w:name w:val="Hyperlink"/>
    <w:basedOn w:val="Fontepargpadro"/>
    <w:uiPriority w:val="99"/>
    <w:unhideWhenUsed/>
    <w:rsid w:val="005D73CA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D73CA"/>
    <w:rPr>
      <w:lang w:val="de-DE" w:eastAsia="de-DE"/>
    </w:rPr>
  </w:style>
  <w:style w:type="paragraph" w:styleId="Rodap">
    <w:name w:val="footer"/>
    <w:basedOn w:val="Normal"/>
    <w:link w:val="RodapChar"/>
    <w:uiPriority w:val="99"/>
    <w:rsid w:val="005D73C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PidipaginaCarattere1">
    <w:name w:val="Piè di pagina Carattere1"/>
    <w:basedOn w:val="Fontepargpadro"/>
    <w:uiPriority w:val="99"/>
    <w:semiHidden/>
    <w:rsid w:val="005D73CA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Cabealho">
    <w:name w:val="header"/>
    <w:basedOn w:val="Normal"/>
    <w:link w:val="CabealhoChar"/>
    <w:uiPriority w:val="99"/>
    <w:rsid w:val="005D73C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1">
    <w:name w:val="Intestazione Carattere1"/>
    <w:basedOn w:val="Fontepargpadro"/>
    <w:uiPriority w:val="99"/>
    <w:semiHidden/>
    <w:rsid w:val="005D73CA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SemEspaamento">
    <w:name w:val="No Spacing"/>
    <w:uiPriority w:val="1"/>
    <w:qFormat/>
    <w:rsid w:val="005D73CA"/>
    <w:pPr>
      <w:suppressAutoHyphens/>
      <w:spacing w:after="0" w:line="240" w:lineRule="auto"/>
    </w:pPr>
    <w:rPr>
      <w:lang w:val="es-MX"/>
    </w:rPr>
  </w:style>
  <w:style w:type="paragraph" w:styleId="PargrafodaLista">
    <w:name w:val="List Paragraph"/>
    <w:basedOn w:val="Normal"/>
    <w:uiPriority w:val="34"/>
    <w:qFormat/>
    <w:rsid w:val="00F337E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1A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A76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b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801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 Gian Francesco</dc:creator>
  <cp:lastModifiedBy>Pe Gildasio</cp:lastModifiedBy>
  <cp:revision>10</cp:revision>
  <cp:lastPrinted>2020-10-24T17:37:00Z</cp:lastPrinted>
  <dcterms:created xsi:type="dcterms:W3CDTF">2020-10-21T11:34:00Z</dcterms:created>
  <dcterms:modified xsi:type="dcterms:W3CDTF">2020-10-24T17:37:00Z</dcterms:modified>
</cp:coreProperties>
</file>